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C4D" w:rsidRPr="00BB4C4D" w:rsidRDefault="00BB4C4D" w:rsidP="00BB4C4D">
      <w:pPr>
        <w:spacing w:after="0" w:line="240" w:lineRule="auto"/>
        <w:jc w:val="center"/>
        <w:rPr>
          <w:rFonts w:ascii="Georgia" w:eastAsia="Times New Roman" w:hAnsi="Georgia" w:cs="Times New Roman"/>
          <w:color w:val="333333"/>
          <w:lang w:eastAsia="es-MX"/>
        </w:rPr>
      </w:pPr>
      <w:r w:rsidRPr="00BB4C4D">
        <w:rPr>
          <w:rFonts w:ascii="Georgia" w:eastAsia="Times New Roman" w:hAnsi="Georgia" w:cs="Times New Roman"/>
          <w:color w:val="333333"/>
          <w:sz w:val="24"/>
          <w:szCs w:val="24"/>
          <w:lang w:val="es-ES" w:eastAsia="es-MX"/>
        </w:rPr>
        <w:t>LA ECONOMÍA SOCIAL Y LAS COOPERATIVAS DE TRABAJO</w:t>
      </w:r>
    </w:p>
    <w:p w:rsidR="00BB4C4D" w:rsidRPr="00BB4C4D" w:rsidRDefault="00BB4C4D" w:rsidP="00BB4C4D">
      <w:pPr>
        <w:spacing w:after="0" w:line="240" w:lineRule="auto"/>
        <w:jc w:val="center"/>
        <w:rPr>
          <w:rFonts w:ascii="Georgia" w:eastAsia="Times New Roman" w:hAnsi="Georgia" w:cs="Times New Roman"/>
          <w:color w:val="333333"/>
          <w:lang w:eastAsia="es-MX"/>
        </w:rPr>
      </w:pPr>
    </w:p>
    <w:p w:rsidR="00BB4C4D" w:rsidRPr="00BB4C4D" w:rsidRDefault="00BB4C4D" w:rsidP="00BB4C4D">
      <w:pPr>
        <w:spacing w:after="0" w:line="240" w:lineRule="auto"/>
        <w:jc w:val="center"/>
        <w:rPr>
          <w:rFonts w:ascii="Georgia" w:eastAsia="Times New Roman" w:hAnsi="Georgia" w:cs="Times New Roman"/>
          <w:color w:val="333333"/>
          <w:lang w:eastAsia="es-MX"/>
        </w:rPr>
      </w:pPr>
      <w:r w:rsidRPr="00BB4C4D">
        <w:rPr>
          <w:rFonts w:ascii="Arial" w:eastAsia="Times New Roman" w:hAnsi="Arial" w:cs="Arial"/>
          <w:color w:val="333333"/>
          <w:lang w:val="es-ES" w:eastAsia="es-MX"/>
        </w:rPr>
        <w:t>Dr. Jorge Bragulat</w:t>
      </w:r>
    </w:p>
    <w:p w:rsidR="00BB4C4D" w:rsidRPr="00BB4C4D" w:rsidRDefault="00BB4C4D" w:rsidP="00BB4C4D">
      <w:pPr>
        <w:spacing w:after="0" w:line="240" w:lineRule="auto"/>
        <w:jc w:val="center"/>
        <w:rPr>
          <w:rFonts w:ascii="Georgia" w:eastAsia="Times New Roman" w:hAnsi="Georgia" w:cs="Times New Roman"/>
          <w:color w:val="333333"/>
          <w:lang w:eastAsia="es-MX"/>
        </w:rPr>
      </w:pPr>
      <w:r w:rsidRPr="00BB4C4D">
        <w:rPr>
          <w:rFonts w:ascii="Georgia" w:eastAsia="Times New Roman" w:hAnsi="Georgia" w:cs="Times New Roman"/>
          <w:color w:val="333333"/>
          <w:lang w:val="es-ES" w:eastAsia="es-MX"/>
        </w:rPr>
        <w:t>(Revista FECOTEL)</w:t>
      </w:r>
    </w:p>
    <w:p w:rsidR="00BB4C4D" w:rsidRPr="00BB4C4D" w:rsidRDefault="00BB4C4D" w:rsidP="00BB4C4D">
      <w:pPr>
        <w:spacing w:after="0" w:line="240" w:lineRule="auto"/>
        <w:jc w:val="center"/>
        <w:rPr>
          <w:rFonts w:ascii="Georgia" w:eastAsia="Times New Roman" w:hAnsi="Georgia" w:cs="Times New Roman"/>
          <w:color w:val="333333"/>
          <w:lang w:val="es-ES" w:eastAsia="es-MX"/>
        </w:rPr>
      </w:pPr>
      <w:r w:rsidRPr="00BB4C4D">
        <w:rPr>
          <w:rFonts w:ascii="Georgia" w:eastAsia="Times New Roman" w:hAnsi="Georgia" w:cs="Times New Roman"/>
          <w:color w:val="333333"/>
          <w:lang w:val="es-ES" w:eastAsia="es-MX"/>
        </w:rPr>
        <w:pict>
          <v:rect id="_x0000_i1025" style="width:441.9pt;height:1.5pt" o:hralign="center" o:hrstd="t" o:hr="t" fillcolor="#a0a0a0" stroked="f"/>
        </w:pict>
      </w:r>
    </w:p>
    <w:p w:rsidR="00BB4C4D" w:rsidRPr="00BB4C4D" w:rsidRDefault="00BB4C4D" w:rsidP="00BB4C4D">
      <w:pPr>
        <w:spacing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 xml:space="preserve">La Economía Social, que comprende a las Cooperativas, Mutuales, ONGs, Asociaciones Civiles e incluso a los Clubes, debe centrar sus esfuerzos en resolver el problema principal que es la DESOCUPACIÓN, ayudar a la creación de puestos de trabajo (principalmente a través de cooperativas) y confeccionar un plan estratégico basado en que esta crisis es una oportunidad para que el camino de salida de la misma sea construyendo una nueva estructura económica, social y cultural más justa. </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b/>
          <w:bCs/>
          <w:color w:val="333333"/>
          <w:lang w:val="es-ES" w:eastAsia="es-MX"/>
        </w:rPr>
        <w:t>a) La Economía Social:</w:t>
      </w:r>
      <w:r w:rsidRPr="00BB4C4D">
        <w:rPr>
          <w:rFonts w:ascii="Arial" w:eastAsia="Times New Roman" w:hAnsi="Arial" w:cs="Arial"/>
          <w:color w:val="333333"/>
          <w:lang w:val="es-ES" w:eastAsia="es-MX"/>
        </w:rPr>
        <w:t xml:space="preserve"> Si bien distintas definiciones se han dado de la Economía Social se adopta aquí una de ellas, la que comprende aquellas entidades sin fines de lucro y que tengan gestión de tipo democrática; es decir que se mantenga el principio de un hombre un voto, quedando fuera de este concepto a las Fundaciones ya que si bien no tienen fines de lucro la forma de su gestión depende de lo que se establece en el acto Fundacional. La Economía Social crece siempre en épocas de crisis. En toda Economía de Mercado, la solidaridad en materia económica se manifiesta cuando es necesario un agrupamiento de personas, con sus capitales, sin lo cual, en circunstancias criticas, es imposible que un emprendimiento económico funcione. Cuando el ciclo económico está en alza, en general, los espacios que no son marginales son ocupados por el capital lucrativo que está permanentemente especulando sobre cuales serían los lugares en donde le conviene actuar. Esta es la primera dificultad que tiene la economía social, es una dificultad de tipo cultural, ya que las personas y los capitales deberían agruparse por convicción de hacer las cosas de la mejor manera y más equitativa y no agruparse solamente cuando existe la necesidad. La tarea educativa que se requiere para doblegar esta actitud es inmensa y no por casualidad el cooperativismo tiene, como uno de sus principios básicos, la Educación Cooperativa. Es por allí donde se debería empezar. El objetivo sería tener una vocación de permanente búsqueda de oportunidades económicas tanto en aquellos lugares en donde la Economía Social tiene que llegar por necesidad (porque si ella no llega nadie estará dispuesto a invertir con criterio social; ni el capital especulativo ni el Estado porque no quiere o porque no puede), como en aquellos lugares en donde tiene que disputar el espacio con los inversores lucrativos. La Economía Social no debe entendérsela como la Economía marginal sino como la Economía que puede cambiar la cultura y los valores dentro del campo económico-social. Una economía al servicio del hombre, en donde se lo valore como tal, independientemente del capital que aporta, por cuanto todos tienen un voto. Es decir tender a la democratización de la Economía.</w:t>
      </w: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 xml:space="preserve">Por lo tanto, uno de los objetivos fundamentales de la Economía Social es la búsqueda permanente de una ampliación de su espacio con el ánimo de modificar el poder existente en el campo macroeconómico. No es lo mismo tener una economía en donde un porcentaje mínimo esté en manos de entidades de la Economía Social que aquella economía en donde un porcentaje importante quede en sus manos. Tal vez podamos dar un ejemplo micro que, si bien no es posible extrapolarlo mecánicamente, nos ayude a comprender, mediante "un simple golpe de vista" lo que se quiere significar. Si tomamos cualquier pueblo pequeño de la Argentina en donde existan varias entidades relacionadas con la Economía Social: Cooperativa eléctrica, telefónica, de agua potable, un importante club (que también forma parte de la economía social), una cooperativa agropecuaria (señal que en ese medio la subdivisión de la tierra está en manos de pequeños y </w:t>
      </w:r>
      <w:r w:rsidRPr="00BB4C4D">
        <w:rPr>
          <w:rFonts w:ascii="Arial" w:eastAsia="Times New Roman" w:hAnsi="Arial" w:cs="Arial"/>
          <w:color w:val="333333"/>
          <w:lang w:val="es-ES" w:eastAsia="es-MX"/>
        </w:rPr>
        <w:lastRenderedPageBreak/>
        <w:t>medianos propietarios); seguramente la distribución de la riqueza de ese pueblo (de los que hay muchos en la Pampa Húmeda), es mucho mas justa que en otros que no tengan esa estructura económica. Esa mejor distribución le permitirá la construcción de una sociedad más armónica y las rupturas sociales serán menores que en otros pueblos donde la participación del poder de la Economía Social sea menor que en el supuesto que se describió.</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b/>
          <w:bCs/>
          <w:color w:val="333333"/>
          <w:lang w:val="es-ES" w:eastAsia="es-MX"/>
        </w:rPr>
        <w:t>b) La ola privatista:</w:t>
      </w:r>
      <w:r w:rsidRPr="00BB4C4D">
        <w:rPr>
          <w:rFonts w:ascii="Arial" w:eastAsia="Times New Roman" w:hAnsi="Arial" w:cs="Arial"/>
          <w:color w:val="333333"/>
          <w:lang w:val="es-ES" w:eastAsia="es-MX"/>
        </w:rPr>
        <w:t xml:space="preserve"> Las privatizaciones dejaron más que una profunda marca en el plano de la nueva estructura económica que se generó (un nuevo mapa de la organización económica del país), una consecuencia importante en materia de cultura y de nuevos "valores" dentro de la economía, que repercutió en la cultura social. El concepto de competitividad, atravesó todos los valores y produjo el fomento hacia la conformación de un hombre más individualista y menos solidario; un hombre competitivo. Esto se transformó en la base cultural del individualismo, necesario para desatar la tendencia hacia las estructuras monopólicas y de concentración. El Estado en pleno se retiró como nivelador de las desigualdades; primero porque las personas que lo condujeron propiciaban esos valores individualistas y segundo porque el Estado, en pleno retiro cultural y en pleno retiro económico, no le alcanzaría en estos momentos, aunque quiera, a paliar las desigualdades. Ahora, que los ciudadanos se dan cuenta que no todas las privatizaciones fueron beneficiosas para la sociedad, existe un Estado en quiebra que difícilmente pueda asistir a todos los que lo necesitan, aunque realmente quiera hacerlo. La nueva estructura económica de concentración de la riqueza, provocó, como efecto inmediato, la DESOCUPACIÓN, ello sin contar con que la convertibilidad aceleró ese proceso. El país, en poco tiempo, tiene otra fotografía que es irreconocible respecto de la anterior. A las privatizaciones y a la concentración de la riqueza le siguió, automáticamente, la desnacionalización, con lo que los grupos en pugnas que tienen que resolver los problemas que eventualmente se les presenten, tienen sus intereses concretos fuera del territorio. Con un ejemplo simple se puede entender mejor lo que se quiere significar. Si los inversores (accionistas) mayoritarios de cualquier empresa tienen su radicación fuera del país, el objetivo del inversor, que es siempre la maximización del beneficio, será mirado desde el entorno social, económico, cultural y político en donde tiene su radicación que, en el caso que describimos, no está en Argentina. En otras palabras populares: "Dios cambió de domicilio y no atiende más en Buenos Aires". La concentración económica, paso necesario de la globalización, trajo el aumento productivo por puesto de trabajo empleado y provocó la especulación clara de que el inversor producirá en aquel lugar que mejor le convenga; total, por efecto de la globalización, puede desplazar los productos fácilmente a los lugares de consumo. Los países débiles no pueden doblegar la voluntad del capital imponiéndoles que produzcan en un lugar concreto, como forma de generar empleo. El empleo no pasa por las políticas sociales sino que pasa por las decisiones basadas en los intereses económicos.</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b/>
          <w:bCs/>
          <w:color w:val="333333"/>
          <w:lang w:val="es-ES" w:eastAsia="es-MX"/>
        </w:rPr>
        <w:t>c) El desempleo:</w:t>
      </w:r>
      <w:r w:rsidRPr="00BB4C4D">
        <w:rPr>
          <w:rFonts w:ascii="Arial" w:eastAsia="Times New Roman" w:hAnsi="Arial" w:cs="Arial"/>
          <w:color w:val="333333"/>
          <w:lang w:val="es-ES" w:eastAsia="es-MX"/>
        </w:rPr>
        <w:t xml:space="preserve"> Independientemente de las valoraciones que cada ciudadano haga respecto de las políticas públicas que dominaron la Argentina, el panorama es que en el Sector Público se ha producido una drástica reducción de la ocupación a partir de las privatizaciones. Además, la convertibilidad dio como resultado que era mas fácil importar que producir y, también, la concentración económica hizo que la fusión de empresas desplace mano de obra ya que si por ejemplo dos Bancos se fusionan la estrategia del nuevo Banco será la eliminación de sucursales para que no compitan entre si como seguramente era antes de la fusión; además, las casas centrales ya no tienen necesidad de que sean dos sino que habrá una sola conducción, etc., etc. Y todo ello desplaza mano de obra. Pero no sólo se concentró el sistema bancario sino todos los otros sectores de la </w:t>
      </w:r>
      <w:r w:rsidRPr="00BB4C4D">
        <w:rPr>
          <w:rFonts w:ascii="Arial" w:eastAsia="Times New Roman" w:hAnsi="Arial" w:cs="Arial"/>
          <w:color w:val="333333"/>
          <w:lang w:val="es-ES" w:eastAsia="es-MX"/>
        </w:rPr>
        <w:lastRenderedPageBreak/>
        <w:t>economía y si no se concentra más es por la propia crisis o porque el Estado empieza, tardíamente, tratar de desalentarlo. El desempleo rápidamente se aceleró en la Argentina transformándose en desempleo estructural. Es decir, no es una simple crisis de coyuntura, sino que el cambio de la estructura económica desarticuló todo el aparato productivo y lo desmanteló. Por lo tanto hablar de recupero es hablar de volver a cambiar la estructura de país. Destruir es mucho más fácil que construir, porque para construir no sólo se necesitan capitales y voluntades sino capacitación, articulación, entendimiento, ilusión y una nueva organización que no es posible crearla de la noche a la mañana. Además el inversor privado no tiene como objetivo el EMPLEO tiene como objetivo el lucro y acepta que la consecuencia sea contratar personal, pero a veces la tecnología que tiene que emplear para ello es de tal complejidad que no tiene que tomar tanta mano de obra como antes o, lo que es peor, que no encuentre en Argentina capacidades para el manejo de la tecnología de punta que necesita y ello porque el retraso educativo del desempleado es evidente. Por otro lado, el Estado inversor no vendrá por cuanto en la última década no hubo voluntad política para ello y en la que estamos comenzando, por más que haya una modificación de actitud, el Estado contará con más deudas que recursos para el fomento del empleo. Y los pocos recursos que el Estado tenga, probablemente, los deba aplicar a las urgencias que van no al DESEMPLEADO sino al EXCLUIDO social y económico, que son aquellos que, aún si hay recuperación económica, no conseguirán trabajo por haberse "caído" del mercado laboral, especialmente por su falta de capacitación y habilidades en el manejo de la tecnología que cambió y que el desocupado no pudo adaptarse por falta de práctica o por falta de oportunidades de capacitación permanente.</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b/>
          <w:bCs/>
          <w:color w:val="333333"/>
          <w:lang w:val="es-ES" w:eastAsia="es-MX"/>
        </w:rPr>
        <w:t>d) Las Cooperativas de Trabajo:</w:t>
      </w:r>
      <w:r w:rsidRPr="00BB4C4D">
        <w:rPr>
          <w:rFonts w:ascii="Arial" w:eastAsia="Times New Roman" w:hAnsi="Arial" w:cs="Arial"/>
          <w:color w:val="333333"/>
          <w:lang w:val="es-ES" w:eastAsia="es-MX"/>
        </w:rPr>
        <w:t xml:space="preserve"> Con este panorama la sociedad desocupada tiene la invitación implícita, por parte del supuesto Inversor y del Estado, a "que se las arreglen como puedan". Aún suponiendo que exista la sensibilidad social del inversor y diga "me conviene emplear porque de esa manera genero ocupación y con ello genero posibilidades de consumo y esto es importante para que la producción no caiga, entre ellas la mía"; y que el Estado diga: "Antes que ocurra una gran conflictividad social por la injusticia que se vive, conviene otorgar subsidios para incentivar la ocupación y empleo"; aún si esas dos cosas se dan al mismo tiempo no será posible un recupero rápido de la ocupación por cuanto el aparato productivo y el mercado de consumo no se reacomodan "a la voz de aura" y el tiempo es espera y el que esperó desocupado ya no tiene el tiempo. El hambre no espera. No es casual, entonces, que cada trabajador con mínimas posibilidades tienda a agruparse rápidamente para sacar adelante algún proyecto productivo. Si la Economía Social crece en época de crisis, no es casual que las cooperativas de trabajo aparezcan en momentos en que la ocupación está en plena crisis. De la misma manera que surgieron en la Argentina las Cooperativas agropecuarias en momentos críticos de la comercialización y/o producción agropecuaria y las cooperativas de Servicios Públicos en momentos de crisis de estos servicios en el interior; es ahora el momento de las cooperativas de Trabajo que salen de los lugares económicamente marginales, como salieron todas las cooperativas, aún las que hoy son importantes.</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 xml:space="preserve">Esto tiene que entenderlo, en primer lugar, los propios representantes de la economía social y del cooperativismo, no el de trabajo, sino el del resto del cooperativismo. Aunque todos se digan cooperativos o cooperativistas hay una distinción fundamental entre el cooperativismo, históricamente más representativo en la Argentina, con respecto al cooperativismo de trabajo. En el cooperativismo de Trabajo, lo que se cooperativiza profundamente es el CAPITAL. En el resto del cooperativismo no es tan así. El productor agropecuario conserva de forma individual la propiedad de la tierra y decide cooperativizar </w:t>
      </w:r>
      <w:r w:rsidRPr="00BB4C4D">
        <w:rPr>
          <w:rFonts w:ascii="Arial" w:eastAsia="Times New Roman" w:hAnsi="Arial" w:cs="Arial"/>
          <w:color w:val="333333"/>
          <w:lang w:val="es-ES" w:eastAsia="es-MX"/>
        </w:rPr>
        <w:lastRenderedPageBreak/>
        <w:t>sólo la comercialización del producido de la misma. No hay, por ejemplo, un agrupamiento de minifundistas que decidan explotar en conjunto la tierra (manteniendo cada uno el derecho al capital que aportó y que lo arriesga en la empresa cooperativa que organiza, debiendo hacer las inversiones en maquinaria en conjunto). Además, en el resto del cooperativismo que no sea el de trabajo, existe una relación CAPITAL – TRABAJO; es decir quienes trabajan en esas cooperativas: (Bancos, Cooperativas Eléctricas, Telefónicas, etc.) son empleados de la cooperativa. En las Cooperativas de trabajo quienes trabajan son los mismos que son asociados. Todos los que trabajan DEBEN ser asociados y, dicho al revés, nadie que trabaje puede ser no asociado. Todos tienen los mismos derechos de voto. Entonces, en las cooperativas de trabajo, no existe la relación de dependencia y es en la única en donde se produce el fenómeno de la autogestión; en ninguna otra. Autogestión porque los que trabajan son los mismos que deciden. En el resto de las cooperativas quienes trabajan lo hacen en relación de dependencia y NO DECIDEN.</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 xml:space="preserve">Para que el resto de las cooperativas valoren esta etapa como la etapa de las oportunidades para el cooperativismo de trabajo deben valorar también la participación del trabajo hacia adentro de sus propias cooperativas. Deben creer en el trabajo creativo. En las cooperativas de Servicios Públicos quien trabaja en relación de dependencia, nunca forma parte del Consejo de Administración. El ejemplo del cooperativismo de Mondragón (España) puede ilustrar mejor el tema. La base de ese cooperativismo es el de trabajo de tipo industrial que es, precisamente, más compatible con el cooperativismo de trabajo que el cooperativismo agropecuario, sin duda. De cualquier manera el grupo de Cooperativas de Mondragón tiene por ejemplo un BANCO. En el mismo los asociados son, por un lado quienes utilizan los servicios; es decir quienes tienen una cuenta bancaria; (las cooperativas también son asociadas al Banco); pero los trabajadores del Banco no son empleados sino que forman parte de una Cooperativa de Trabajo que tiene un contrato con la cooperativa de usuarios. Hay dos cooperativas que tienen que tener un plan empresario único de conducción del BANCO y un porcentaje de los cargos del Consejo de Administración (El directorio de los Bancos) está ocupado por los trabajadores y comparten el poder con los usuarios y las Cooperativas industriales y sus ingresos dependen del resultado empresario. También existe, en Mondragón, una gran cadena de supermercados Cooperativos (de similar conformación de lo que fue, en Argentina, la Cooperativa El Hogar Obrero). La diferencia es que no sólo el consumidor es asociado a su cooperativa, sino que los trabajadores también forman, aparte, una cooperativa de Trabajo que es contratada por la cooperativa de consumidores. Al trabajador le interesa la eficiencia del supermercado por cuanto de su resultado dependen sus ingresos; el 50% de los cargos del Consejo de Administración en esta Cooperativa está en manos de quienes trabajan en el supermercado. Ahora bien, no hay que pensar en que mecánicamente se tiene que trasladar esa experiencia. Simplemente pensar en el tema del concepto de la participación del trabajo en las decisiones empresarias. Y, de la misma manera que los círculos de calidad de </w:t>
      </w:r>
      <w:proofErr w:type="gramStart"/>
      <w:r w:rsidRPr="00BB4C4D">
        <w:rPr>
          <w:rFonts w:ascii="Arial" w:eastAsia="Times New Roman" w:hAnsi="Arial" w:cs="Arial"/>
          <w:color w:val="333333"/>
          <w:lang w:val="es-ES" w:eastAsia="es-MX"/>
        </w:rPr>
        <w:t>las empresa privadas</w:t>
      </w:r>
      <w:proofErr w:type="gramEnd"/>
      <w:r w:rsidRPr="00BB4C4D">
        <w:rPr>
          <w:rFonts w:ascii="Arial" w:eastAsia="Times New Roman" w:hAnsi="Arial" w:cs="Arial"/>
          <w:color w:val="333333"/>
          <w:lang w:val="es-ES" w:eastAsia="es-MX"/>
        </w:rPr>
        <w:t xml:space="preserve"> tienden a que el trabajador participe activamente de los procesos de forma de lograr eficiencia; es importante que el Cooperativismo también analice esa tendencia.</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b/>
          <w:bCs/>
          <w:color w:val="333333"/>
          <w:lang w:val="es-ES" w:eastAsia="es-MX"/>
        </w:rPr>
        <w:t>e) Los procesos de reconversión:</w:t>
      </w:r>
      <w:r w:rsidRPr="00BB4C4D">
        <w:rPr>
          <w:rFonts w:ascii="Arial" w:eastAsia="Times New Roman" w:hAnsi="Arial" w:cs="Arial"/>
          <w:color w:val="333333"/>
          <w:lang w:val="es-ES" w:eastAsia="es-MX"/>
        </w:rPr>
        <w:t xml:space="preserve"> Las cooperativas de trabajo eran, en la Argentina hace 20 años, minoría. Hoy, producto de las necesidades de ocupación, estas cooperativas son, en cantidad, más que todo el resto de las cooperativas juntas. Es decir si sumamos las cooperativas eléctricas, las telefónicas, las de agua potable, las de vivienda, las de crédito y bancos, las de consumo, las agropecuarias; todas ellas juntas suman menos que las de trabajo. Y éstas siguen y seguirán creciendo. Tal vez el grado </w:t>
      </w:r>
      <w:r w:rsidRPr="00BB4C4D">
        <w:rPr>
          <w:rFonts w:ascii="Arial" w:eastAsia="Times New Roman" w:hAnsi="Arial" w:cs="Arial"/>
          <w:color w:val="333333"/>
          <w:lang w:val="es-ES" w:eastAsia="es-MX"/>
        </w:rPr>
        <w:lastRenderedPageBreak/>
        <w:t>de mortalidad sea mayor, es decir que no alcancen a cumplir más de dos años muchas de ellas. Por ello es muy importante apoyarlas desde distintos lugares por cuanto también está en juego el prestigio de la propia fórmula cooperativa. Todo el cooperativismo dice que cuando cae una sociedad anónima no hay comentarios respecto de la formula jurídica pero cuando cae una cooperativa todos se preocupan por decir que se derrumbó una cooperativa dando a entender que lo que no funciona es la fórmula; cuando en realidad lo que no funciona es la tecnología, la organización empresaria, las capacidades de los socios, el mercado, el crédito, etc., pero la fórmula jurídica no es intrínsecamente la culpable. Mas bien habría que decir que cuando falla una sociedad anónima quien no hizo las previsiones fue el capital (o quienes lo representan), que se agrupó para hacer una actividad lucrativa y cuando falla una cooperativa quienes no hicieron todas las previsiones fue la gente que se agrupó solidariamente y de manera igualitaria (Todos fueron igualmente responsables porque todos tenían un voto).</w:t>
      </w: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Ocurre, paradójicamente en estos momentos, que toda la comunidad tienen interés en que los emprendimientos cooperativos de trabajo, funcionen. El Estado, aunque no ayude mucho, tiene interés por cuanto la conflictividad social es menor si las personas consiguen autoocuparse y con ello resuelven sus problemas económicos; el empresario ya que si existe tendencia al pleno empleo el mercado de consumo es más amplio y la seguridad mejoraría si hay más ocupación; por otra parte el empresario tampoco tiene interés en invertir donde está desarrollándose una cooperativa de trabajo, económicamente marginal, por cuanto el trabajador cooperativo se conforma con el equivalente al salario; pero el empresario necesita, además de pagar los salarios, tener el lucro; que es el motivo de la inversión. Por lo tanto cuando nace una cooperativa de trabajo no ocupa un espacio económico por el que compitan dos INVERSORES: Los privados cooperativos y los privados lucrativos.</w:t>
      </w: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El desplazamiento de las fábricas del mercado llegó de la mano de la convertibilidad y la devaluación está poniendo, en algunos sectores, las cosas en su lugar y se vuelven a generar posibilidades de producción, para lo cual resulta importante contar con la voluntad de los trabajadores y ver las cosas en perspectivas desde el punto de vista económico. Dentro de estas características se dan los procesos de reconversión industrial que han llegado de la mano de la devaluación y de la caída drástica de las importaciones, por lo que es posible volver a ocupar el mercado interno con producción local. No es necesario competir, en el corto plazo, con la tecnología externa ni con la eficiencia externa sino que hay que competir a partir del nuevo valor del dólar. Por lo tanto es una oportunidad pero hay que mirarla al largo plazo pensando que en algún momento el equilibrio en la valuación financiera del dólar o euro, tiene que llegar. Es preciso aprovechar este momento para ganar oportunidades, ganar organización, ganar mercado, ganar eficiencia y especialmente conseguir capacitación, tecnología y acceso al mercado de capitales. Es muy importante garantizarles la demanda a estas empresas tanto por parte de la demanda estatal como por parte de la demanda del resto de las entidades de la Economía Social. Es fundamental poder llegar a Patentar el concepto de "HECHO POR UNA EMPRESA SOCIAL" de forma que el producto que tenga ese sello sea sinónimo de responsabilidad social, de calidad, de transparencia en el producto, de precio justo, de mejor distribución de la riqueza, de democracia interna, de solidaridad, etc. Por lo tanto, a partir de ello, es posible incentivar a los ciudadanos a que compren trabajo local solidario.</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b/>
          <w:bCs/>
          <w:color w:val="333333"/>
          <w:lang w:val="es-ES" w:eastAsia="es-MX"/>
        </w:rPr>
        <w:t xml:space="preserve">f) Sindicalismo y Cooperativas de Trabajo: </w:t>
      </w:r>
      <w:r w:rsidRPr="00BB4C4D">
        <w:rPr>
          <w:rFonts w:ascii="Arial" w:eastAsia="Times New Roman" w:hAnsi="Arial" w:cs="Arial"/>
          <w:color w:val="333333"/>
          <w:lang w:val="es-ES" w:eastAsia="es-MX"/>
        </w:rPr>
        <w:t xml:space="preserve">Hay que decir también que el cooperativismo de trabajo tiene una relación no muy clara con el sindicalismo. No es casual que así suceda y viene desde épocas lejanas. En Europa el sindicalismo tuvo en su momento una fuerte presencia marxista y los partidos de izquierda siempre vieron al cooperativismo de trabajo como "un parche al sistema capitalista" ya que, ante conflictos </w:t>
      </w:r>
      <w:r w:rsidRPr="00BB4C4D">
        <w:rPr>
          <w:rFonts w:ascii="Arial" w:eastAsia="Times New Roman" w:hAnsi="Arial" w:cs="Arial"/>
          <w:color w:val="333333"/>
          <w:lang w:val="es-ES" w:eastAsia="es-MX"/>
        </w:rPr>
        <w:lastRenderedPageBreak/>
        <w:t>sociales que tuvieron su origen económico, el cooperativismo solucionaba ese vacío y "el mercado" podía seguir funcionando. Así es que el cooperativismo de trabajo no fue bien recibido en ese ambiente sindical. Con el correr del tiempo los sindicatos de países Europeos vieron que el cooperativismo resolvía la desocupación de lugares estratégicos y que el trabajador se dignificaba con el nuevo lugar que tenia en la sociedad.</w:t>
      </w: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En Argentina el sindicalismo dominante no tuvo su raigambre marxista, no obstante el cooperativismo de trabajo fue visto como un debilitamiento hacia propio sindicato y el enfrentamiento se dio en aquellos lugares donde se organizaron cooperativas de trabajo, desde arriba, con la finalidad de terciarizar artificialmente determinadas tareas, produciéndose un fraude laboral, generalmente en connivencia con el empresario que desea desprenderse de las cargas sociales, flexibilizando sus horas de trabajo.</w:t>
      </w: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La verdadera cooperativa de trabajo agrupa a personas que se auto-ocupan y por lo tanto las reivindicaciones contra el capital carecen de razón de ser por cuanto el trabajador es a la vez el empresario. Entonces no necesitan de una estructura sindical para "reivindicarse ante si mismo". El sindicalismo pretende como estructura permanente en el tiempo la relación de DEPENDENCIA entre el capital y el trabajo cosa que el cooperativismo de trabajo no, ya que pretende la liberación entre la relación CAPITAL - TRABAJO por cuanto el dueño del capital es quien trabaja. El estado natural del hombre tiende más a ser libre y no a tener una relación de dependencia con el CAPITAL, máxime si esa dependencia no es sólo económica sino también en cultural, con el condicionante social que todos conocemos. Que cada persona pueda resolver sus propias cosas y cuanto mejor las que se relacionan con su propio trabajo, es el objetivo del hombre como tal y el cooperativismo de trabajo le ofrece esa posibilidad. De cualquier manera entre la teoría expuesta y la realidad imperante hay siempre un espacio importante. En Argentina el Cooperativismo de Trabajo más moderno será competitivo con el sindicalismo tradicional no así con el sindicalismo moderno en el sentido que cualquier trabajador que pertenezca a un sindicato, lo que pretende es trabajar y, en estos momentos, lo que escasea es el trabajo bajo cualquier forma jurídica (con el Estado, con el capitalista o por cuanta propia; es decir autoocupándose solo o en grupo mediante una cooperativa de trabajo). De cualquier manera una disputa entre el cooperativismo de trabajo y el sindicalismo sería una pelea entre débiles y bastante inútil. Es probable que en el corto plazo los dos sigan, lamentablemente, caminos en paralelo con algunas colaboraciones coyunturales, pero no estructurales. Es posible que el sindicalismo empiece a ver como atractiva la conformación de lo que en Argentina podrían llegar a ser las SOCIEDADES LABORALES, especialmente para el caso de la reconversión de empresas. Hay que tener en cuenta que está en vigencia un decreto mediante el cual es posible la creación de las llamadas Sociedades Laborales, copia de la ley española. Este tipo de sociedades tiene la siguiente composición interna: El capital tiene que estar, más de un 50%, en manos de quienes trabajan en la empresa. El resto del capital puede estar en manos de inversores o del propio estado, por ejemplo, Municipal. La Asamblea de los accionistas, que representan al trabajo, se realizará aparte de la asamblea de quienes representan al capital. De esta forma el "trabajo" siempre domina la voluntad social. El Trabajador es dueño por un lado y empleado por otro; a diferencia de la cooperativa de trabajo que no tiene relación de dependencia. Este detalle es importante por cuanto se dará seguramente el caso de empresas en las que es posible la reconversión en donde el anterior dueño puede seguir siendo inversionista o el propio Estado puede capitalizar los impuestos no pagados; de manera que el aporte de capital de los trabajadores sea menor (en general capitaliza los salarios caídos que tienen). El sindicalismo verá, de esta manera, que no sólo mantiene los puestos de trabajo sino que mantiene también el trabajador la relación de dependencia con la empresa con lo que le cabe la ley de contrato de trabajo y el convenio colectivo del ramo al que pertenecen.</w:t>
      </w:r>
    </w:p>
    <w:p w:rsidR="00BB4C4D" w:rsidRPr="00BB4C4D" w:rsidRDefault="00BB4C4D" w:rsidP="00BB4C4D">
      <w:pPr>
        <w:spacing w:after="0" w:line="240" w:lineRule="auto"/>
        <w:jc w:val="both"/>
        <w:rPr>
          <w:rFonts w:ascii="Georgia" w:eastAsia="Times New Roman" w:hAnsi="Georgia" w:cs="Times New Roman"/>
          <w:color w:val="333333"/>
          <w:lang w:eastAsia="es-MX"/>
        </w:rPr>
      </w:pPr>
    </w:p>
    <w:p w:rsidR="00BB4C4D" w:rsidRPr="00BB4C4D" w:rsidRDefault="00BB4C4D" w:rsidP="00BB4C4D">
      <w:pPr>
        <w:spacing w:after="0" w:line="240" w:lineRule="auto"/>
        <w:jc w:val="both"/>
        <w:rPr>
          <w:rFonts w:ascii="Georgia" w:eastAsia="Times New Roman" w:hAnsi="Georgia" w:cs="Times New Roman"/>
          <w:color w:val="333333"/>
          <w:lang w:eastAsia="es-MX"/>
        </w:rPr>
      </w:pPr>
      <w:r w:rsidRPr="00BB4C4D">
        <w:rPr>
          <w:rFonts w:ascii="Arial" w:eastAsia="Times New Roman" w:hAnsi="Arial" w:cs="Arial"/>
          <w:b/>
          <w:bCs/>
          <w:color w:val="333333"/>
          <w:lang w:val="es-ES" w:eastAsia="es-MX"/>
        </w:rPr>
        <w:t>A MANERA DE CONCLUSIÓN:</w:t>
      </w:r>
      <w:r w:rsidRPr="00BB4C4D">
        <w:rPr>
          <w:rFonts w:ascii="Arial" w:eastAsia="Times New Roman" w:hAnsi="Arial" w:cs="Arial"/>
          <w:color w:val="333333"/>
          <w:lang w:val="es-ES" w:eastAsia="es-MX"/>
        </w:rPr>
        <w:t xml:space="preserve"> La Economía Social debe hacer un esfuerzo por ocupar cada v</w:t>
      </w:r>
      <w:bookmarkStart w:id="0" w:name="_GoBack"/>
      <w:bookmarkEnd w:id="0"/>
      <w:r w:rsidRPr="00BB4C4D">
        <w:rPr>
          <w:rFonts w:ascii="Arial" w:eastAsia="Times New Roman" w:hAnsi="Arial" w:cs="Arial"/>
          <w:color w:val="333333"/>
          <w:lang w:val="es-ES" w:eastAsia="es-MX"/>
        </w:rPr>
        <w:t xml:space="preserve">ez más espacios económicos de forma de ir generando un poder económico importante. Para ello tiene que ver en la crisis una oportunidad y analizar a las cooperativas de trabajo como las entidades que tienen grandes posibilidades en estos momentos. La ayuda debe venir no solamente en el diseño de la fórmula sino en el diseño del emprendimiento económico y de la forma en que resulta sustentable el trabajo. </w:t>
      </w:r>
    </w:p>
    <w:p w:rsidR="00BB4C4D" w:rsidRPr="00BB4C4D" w:rsidRDefault="00BB4C4D" w:rsidP="00BB4C4D">
      <w:pPr>
        <w:spacing w:line="240" w:lineRule="auto"/>
        <w:jc w:val="both"/>
        <w:rPr>
          <w:rFonts w:ascii="Georgia" w:eastAsia="Times New Roman" w:hAnsi="Georgia" w:cs="Times New Roman"/>
          <w:color w:val="333333"/>
          <w:lang w:eastAsia="es-MX"/>
        </w:rPr>
      </w:pPr>
      <w:r w:rsidRPr="00BB4C4D">
        <w:rPr>
          <w:rFonts w:ascii="Arial" w:eastAsia="Times New Roman" w:hAnsi="Arial" w:cs="Arial"/>
          <w:color w:val="333333"/>
          <w:lang w:val="es-ES" w:eastAsia="es-MX"/>
        </w:rPr>
        <w:t>La Economía Social y dentro de ella el cooperativismo debe trascender. Para ello debe tener iniciativa propia con fuerza económica suficiente, para lo cual debe concentrar esfuerzos y recursos, de forma que dispute espacios económicos a otro tipo de empresas y no debe estar sólo para atender el problema de los excluidos que expulsa el sistema, resolviendo necesidades. La obligación que tiene de atender al excluido debe asumirla como lo ha hecho siempre. Pero si sólo hace eso, y no disputa espacios económicos florecientes y que crecen, siempre será marginal en cuanto a su magnitud y será utilizado por el propio sistema para que lo ayude a consolidarlo y a justificarlo; o será usado por el propio Estado como forma de evitar o amortiguar los conflictos sociales. Entonces, no habrá una Economía Social con un proyecto estratégico sino que habrá una Economía Social sólo complementaria del modelo de injusticia distributiva y de inequidad social y cultural; que iría detrás de ese modelo para ir recogiendo los destrozos que causa, tratando de arreglarlos para que sigan en la misma rueda; es decir, con los mismos problemas estructurales.</w:t>
      </w:r>
    </w:p>
    <w:p w:rsidR="001532E1" w:rsidRDefault="001532E1"/>
    <w:sectPr w:rsidR="001532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4D"/>
    <w:rsid w:val="001532E1"/>
    <w:rsid w:val="00BB4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266905">
      <w:bodyDiv w:val="1"/>
      <w:marLeft w:val="0"/>
      <w:marRight w:val="0"/>
      <w:marTop w:val="0"/>
      <w:marBottom w:val="0"/>
      <w:divBdr>
        <w:top w:val="none" w:sz="0" w:space="0" w:color="auto"/>
        <w:left w:val="none" w:sz="0" w:space="0" w:color="auto"/>
        <w:bottom w:val="none" w:sz="0" w:space="0" w:color="auto"/>
        <w:right w:val="none" w:sz="0" w:space="0" w:color="auto"/>
      </w:divBdr>
      <w:divsChild>
        <w:div w:id="537165815">
          <w:marLeft w:val="0"/>
          <w:marRight w:val="0"/>
          <w:marTop w:val="0"/>
          <w:marBottom w:val="0"/>
          <w:divBdr>
            <w:top w:val="none" w:sz="0" w:space="0" w:color="auto"/>
            <w:left w:val="none" w:sz="0" w:space="0" w:color="auto"/>
            <w:bottom w:val="none" w:sz="0" w:space="0" w:color="auto"/>
            <w:right w:val="none" w:sz="0" w:space="0" w:color="auto"/>
          </w:divBdr>
          <w:divsChild>
            <w:div w:id="964121707">
              <w:marLeft w:val="0"/>
              <w:marRight w:val="0"/>
              <w:marTop w:val="0"/>
              <w:marBottom w:val="0"/>
              <w:divBdr>
                <w:top w:val="none" w:sz="0" w:space="0" w:color="auto"/>
                <w:left w:val="none" w:sz="0" w:space="0" w:color="auto"/>
                <w:bottom w:val="none" w:sz="0" w:space="0" w:color="auto"/>
                <w:right w:val="none" w:sz="0" w:space="0" w:color="auto"/>
              </w:divBdr>
              <w:divsChild>
                <w:div w:id="971059258">
                  <w:marLeft w:val="0"/>
                  <w:marRight w:val="0"/>
                  <w:marTop w:val="0"/>
                  <w:marBottom w:val="0"/>
                  <w:divBdr>
                    <w:top w:val="none" w:sz="0" w:space="0" w:color="auto"/>
                    <w:left w:val="none" w:sz="0" w:space="0" w:color="auto"/>
                    <w:bottom w:val="none" w:sz="0" w:space="0" w:color="auto"/>
                    <w:right w:val="none" w:sz="0" w:space="0" w:color="auto"/>
                  </w:divBdr>
                  <w:divsChild>
                    <w:div w:id="2060087028">
                      <w:marLeft w:val="0"/>
                      <w:marRight w:val="0"/>
                      <w:marTop w:val="0"/>
                      <w:marBottom w:val="0"/>
                      <w:divBdr>
                        <w:top w:val="none" w:sz="0" w:space="0" w:color="auto"/>
                        <w:left w:val="none" w:sz="0" w:space="0" w:color="auto"/>
                        <w:bottom w:val="none" w:sz="0" w:space="0" w:color="auto"/>
                        <w:right w:val="none" w:sz="0" w:space="0" w:color="auto"/>
                      </w:divBdr>
                      <w:divsChild>
                        <w:div w:id="676545087">
                          <w:marLeft w:val="0"/>
                          <w:marRight w:val="0"/>
                          <w:marTop w:val="1500"/>
                          <w:marBottom w:val="0"/>
                          <w:divBdr>
                            <w:top w:val="none" w:sz="0" w:space="0" w:color="auto"/>
                            <w:left w:val="none" w:sz="0" w:space="0" w:color="auto"/>
                            <w:bottom w:val="none" w:sz="0" w:space="0" w:color="auto"/>
                            <w:right w:val="none" w:sz="0" w:space="0" w:color="auto"/>
                          </w:divBdr>
                          <w:divsChild>
                            <w:div w:id="139615867">
                              <w:marLeft w:val="0"/>
                              <w:marRight w:val="0"/>
                              <w:marTop w:val="0"/>
                              <w:marBottom w:val="0"/>
                              <w:divBdr>
                                <w:top w:val="none" w:sz="0" w:space="0" w:color="auto"/>
                                <w:left w:val="none" w:sz="0" w:space="0" w:color="auto"/>
                                <w:bottom w:val="none" w:sz="0" w:space="0" w:color="auto"/>
                                <w:right w:val="none" w:sz="0" w:space="0" w:color="auto"/>
                              </w:divBdr>
                              <w:divsChild>
                                <w:div w:id="956176079">
                                  <w:marLeft w:val="0"/>
                                  <w:marRight w:val="0"/>
                                  <w:marTop w:val="0"/>
                                  <w:marBottom w:val="0"/>
                                  <w:divBdr>
                                    <w:top w:val="none" w:sz="0" w:space="0" w:color="auto"/>
                                    <w:left w:val="none" w:sz="0" w:space="0" w:color="auto"/>
                                    <w:bottom w:val="none" w:sz="0" w:space="0" w:color="auto"/>
                                    <w:right w:val="none" w:sz="0" w:space="0" w:color="auto"/>
                                  </w:divBdr>
                                  <w:divsChild>
                                    <w:div w:id="1352075206">
                                      <w:marLeft w:val="0"/>
                                      <w:marRight w:val="0"/>
                                      <w:marTop w:val="0"/>
                                      <w:marBottom w:val="0"/>
                                      <w:divBdr>
                                        <w:top w:val="none" w:sz="0" w:space="0" w:color="auto"/>
                                        <w:left w:val="none" w:sz="0" w:space="0" w:color="auto"/>
                                        <w:bottom w:val="none" w:sz="0" w:space="0" w:color="auto"/>
                                        <w:right w:val="none" w:sz="0" w:space="0" w:color="auto"/>
                                      </w:divBdr>
                                      <w:divsChild>
                                        <w:div w:id="1833446542">
                                          <w:marLeft w:val="0"/>
                                          <w:marRight w:val="0"/>
                                          <w:marTop w:val="0"/>
                                          <w:marBottom w:val="0"/>
                                          <w:divBdr>
                                            <w:top w:val="none" w:sz="0" w:space="0" w:color="auto"/>
                                            <w:left w:val="none" w:sz="0" w:space="0" w:color="auto"/>
                                            <w:bottom w:val="none" w:sz="0" w:space="0" w:color="auto"/>
                                            <w:right w:val="none" w:sz="0" w:space="0" w:color="auto"/>
                                          </w:divBdr>
                                          <w:divsChild>
                                            <w:div w:id="236980497">
                                              <w:marLeft w:val="0"/>
                                              <w:marRight w:val="0"/>
                                              <w:marTop w:val="0"/>
                                              <w:marBottom w:val="0"/>
                                              <w:divBdr>
                                                <w:top w:val="none" w:sz="0" w:space="0" w:color="auto"/>
                                                <w:left w:val="none" w:sz="0" w:space="0" w:color="auto"/>
                                                <w:bottom w:val="none" w:sz="0" w:space="0" w:color="auto"/>
                                                <w:right w:val="none" w:sz="0" w:space="0" w:color="auto"/>
                                              </w:divBdr>
                                              <w:divsChild>
                                                <w:div w:id="850265792">
                                                  <w:marLeft w:val="0"/>
                                                  <w:marRight w:val="0"/>
                                                  <w:marTop w:val="0"/>
                                                  <w:marBottom w:val="0"/>
                                                  <w:divBdr>
                                                    <w:top w:val="none" w:sz="0" w:space="0" w:color="auto"/>
                                                    <w:left w:val="none" w:sz="0" w:space="0" w:color="auto"/>
                                                    <w:bottom w:val="none" w:sz="0" w:space="0" w:color="auto"/>
                                                    <w:right w:val="none" w:sz="0" w:space="0" w:color="auto"/>
                                                  </w:divBdr>
                                                  <w:divsChild>
                                                    <w:div w:id="691687354">
                                                      <w:marLeft w:val="0"/>
                                                      <w:marRight w:val="0"/>
                                                      <w:marTop w:val="0"/>
                                                      <w:marBottom w:val="0"/>
                                                      <w:divBdr>
                                                        <w:top w:val="none" w:sz="0" w:space="0" w:color="auto"/>
                                                        <w:left w:val="none" w:sz="0" w:space="0" w:color="auto"/>
                                                        <w:bottom w:val="none" w:sz="0" w:space="0" w:color="auto"/>
                                                        <w:right w:val="none" w:sz="0" w:space="0" w:color="auto"/>
                                                      </w:divBdr>
                                                      <w:divsChild>
                                                        <w:div w:id="2088990876">
                                                          <w:marLeft w:val="0"/>
                                                          <w:marRight w:val="0"/>
                                                          <w:marTop w:val="450"/>
                                                          <w:marBottom w:val="450"/>
                                                          <w:divBdr>
                                                            <w:top w:val="none" w:sz="0" w:space="0" w:color="auto"/>
                                                            <w:left w:val="none" w:sz="0" w:space="0" w:color="auto"/>
                                                            <w:bottom w:val="none" w:sz="0" w:space="0" w:color="auto"/>
                                                            <w:right w:val="none" w:sz="0" w:space="0" w:color="auto"/>
                                                          </w:divBdr>
                                                          <w:divsChild>
                                                            <w:div w:id="889608108">
                                                              <w:marLeft w:val="0"/>
                                                              <w:marRight w:val="0"/>
                                                              <w:marTop w:val="0"/>
                                                              <w:marBottom w:val="0"/>
                                                              <w:divBdr>
                                                                <w:top w:val="none" w:sz="0" w:space="0" w:color="auto"/>
                                                                <w:left w:val="none" w:sz="0" w:space="0" w:color="auto"/>
                                                                <w:bottom w:val="none" w:sz="0" w:space="0" w:color="auto"/>
                                                                <w:right w:val="none" w:sz="0" w:space="0" w:color="auto"/>
                                                              </w:divBdr>
                                                              <w:divsChild>
                                                                <w:div w:id="1458528798">
                                                                  <w:marLeft w:val="0"/>
                                                                  <w:marRight w:val="0"/>
                                                                  <w:marTop w:val="0"/>
                                                                  <w:marBottom w:val="0"/>
                                                                  <w:divBdr>
                                                                    <w:top w:val="none" w:sz="0" w:space="0" w:color="auto"/>
                                                                    <w:left w:val="none" w:sz="0" w:space="0" w:color="auto"/>
                                                                    <w:bottom w:val="none" w:sz="0" w:space="0" w:color="auto"/>
                                                                    <w:right w:val="none" w:sz="0" w:space="0" w:color="auto"/>
                                                                  </w:divBdr>
                                                                  <w:divsChild>
                                                                    <w:div w:id="1180386958">
                                                                      <w:marLeft w:val="0"/>
                                                                      <w:marRight w:val="0"/>
                                                                      <w:marTop w:val="0"/>
                                                                      <w:marBottom w:val="0"/>
                                                                      <w:divBdr>
                                                                        <w:top w:val="none" w:sz="0" w:space="0" w:color="auto"/>
                                                                        <w:left w:val="none" w:sz="0" w:space="0" w:color="auto"/>
                                                                        <w:bottom w:val="none" w:sz="0" w:space="0" w:color="auto"/>
                                                                        <w:right w:val="none" w:sz="0" w:space="0" w:color="auto"/>
                                                                      </w:divBdr>
                                                                      <w:divsChild>
                                                                        <w:div w:id="2052344352">
                                                                          <w:marLeft w:val="0"/>
                                                                          <w:marRight w:val="0"/>
                                                                          <w:marTop w:val="0"/>
                                                                          <w:marBottom w:val="375"/>
                                                                          <w:divBdr>
                                                                            <w:top w:val="none" w:sz="0" w:space="0" w:color="auto"/>
                                                                            <w:left w:val="none" w:sz="0" w:space="0" w:color="auto"/>
                                                                            <w:bottom w:val="none" w:sz="0" w:space="0" w:color="auto"/>
                                                                            <w:right w:val="none" w:sz="0" w:space="0" w:color="auto"/>
                                                                          </w:divBdr>
                                                                          <w:divsChild>
                                                                            <w:div w:id="718358883">
                                                                              <w:marLeft w:val="0"/>
                                                                              <w:marRight w:val="0"/>
                                                                              <w:marTop w:val="0"/>
                                                                              <w:marBottom w:val="0"/>
                                                                              <w:divBdr>
                                                                                <w:top w:val="none" w:sz="0" w:space="0" w:color="auto"/>
                                                                                <w:left w:val="none" w:sz="0" w:space="0" w:color="auto"/>
                                                                                <w:bottom w:val="none" w:sz="0" w:space="0" w:color="auto"/>
                                                                                <w:right w:val="none" w:sz="0" w:space="0" w:color="auto"/>
                                                                              </w:divBdr>
                                                                              <w:divsChild>
                                                                                <w:div w:id="973363294">
                                                                                  <w:marLeft w:val="0"/>
                                                                                  <w:marRight w:val="0"/>
                                                                                  <w:marTop w:val="0"/>
                                                                                  <w:marBottom w:val="0"/>
                                                                                  <w:divBdr>
                                                                                    <w:top w:val="none" w:sz="0" w:space="0" w:color="auto"/>
                                                                                    <w:left w:val="none" w:sz="0" w:space="0" w:color="auto"/>
                                                                                    <w:bottom w:val="none" w:sz="0" w:space="0" w:color="auto"/>
                                                                                    <w:right w:val="none" w:sz="0" w:space="0" w:color="auto"/>
                                                                                  </w:divBdr>
                                                                                  <w:divsChild>
                                                                                    <w:div w:id="1066077139">
                                                                                      <w:marLeft w:val="0"/>
                                                                                      <w:marRight w:val="0"/>
                                                                                      <w:marTop w:val="0"/>
                                                                                      <w:marBottom w:val="240"/>
                                                                                      <w:divBdr>
                                                                                        <w:top w:val="none" w:sz="0" w:space="0" w:color="auto"/>
                                                                                        <w:left w:val="none" w:sz="0" w:space="0" w:color="auto"/>
                                                                                        <w:bottom w:val="none" w:sz="0" w:space="0" w:color="auto"/>
                                                                                        <w:right w:val="none" w:sz="0" w:space="0" w:color="auto"/>
                                                                                      </w:divBdr>
                                                                                    </w:div>
                                                                                    <w:div w:id="722751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4036</Words>
  <Characters>22199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2013-10-01T18:01:00Z</dcterms:created>
  <dcterms:modified xsi:type="dcterms:W3CDTF">2013-10-01T18:01:00Z</dcterms:modified>
</cp:coreProperties>
</file>